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Наука доказала эффективность приёма коллагена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Всем нам известно, что представляет собой коллаген. Говоря языком научных терминов, это основной структурный белок, составляющий значительную часть соединительной ткани организма человека и других млекопитающих. Он обеспечивает прочность, эластичность и упругость кожи, сухожилий, связок, хрящей и костей. Клетки соединительной ткани синтезируют необходимый нам коллаген самостоятельно, но с возрастом темпы его выработки снижаются. Это обусловлено как внутренними (генетика, гормональные и метаболические изменения), так и внешними (ультрафиолетовое излучение, загрязнение окружающей среды, вредные привычки) факторами. С течением жизни способность к восполнению запасов коллагена естественным путём снижается в среднем на 1% в год, о чём нам говорят всё более заметные морщины на нашей коже: появляются носогубные складки, лучики во внешних уголках глаз становятся длиннее и глубже. С развитием медицины и её смежных научных областей человечество придумало простой и доступный способ решения данной проблемы - принимать коллаген в качестве пищевой добавки.</w:t>
      </w:r>
    </w:p>
    <w:p w:rsidR="00000000" w:rsidDel="00000000" w:rsidP="00000000" w:rsidRDefault="00000000" w:rsidRPr="00000000" w14:paraId="00000004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В 2024 году учёные из Великобритании провели клиническое исследование, чтобы выяснить: действительно ли дополнительный приём коллагена помогает нашему организму бороться со старением, улучшая состояние кожи и волос? Оказывает ли он вообще какое-либо влияние, или это лишь очередная коммерческая уловка?</w:t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Ход исследования</w:t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ab/>
        <w:t xml:space="preserve">Исследование было решено провести в форме двойного слепого эксперимента - в его детали не были посвящены как испытуемая сторона, так и исследовательский персонал. В эксперименте приняли участие 140 британцев в возрасте 40-60 лет: 90% женщин и 10% мужчин. Участники исследования были поделены на 4 группы в зависимости от принимаемого ими продукта: 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принимающие гидролизованный коллаген каждые 24 часа;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принимающие плацебо каждые 24 часа;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принимающие гидролизованный коллаген каждые 48 часов;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принимающие плацебо каждые 48 часов.</w:t>
      </w:r>
    </w:p>
    <w:p w:rsidR="00000000" w:rsidDel="00000000" w:rsidP="00000000" w:rsidRDefault="00000000" w:rsidRPr="00000000" w14:paraId="0000000D">
      <w:pPr>
        <w:ind w:left="0" w:firstLine="720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Дозировка коллагена в данном исследовании - 0,8 грамма на порцию.</w:t>
      </w:r>
      <w:r w:rsidDel="00000000" w:rsidR="00000000" w:rsidRPr="00000000">
        <w:rPr>
          <w:rtl w:val="0"/>
        </w:rPr>
        <w:t xml:space="preserve"> Одним из ключевых условий эксперимента был приём продукта в утренние часы натощак. Соблюдение данного требования проверялось с помощью домашних дневников, которые пациенты предоставили для изучения по завершению эксперимента. Длительность эксперимента составила 12 недель.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Методы исследования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ab/>
        <w:t xml:space="preserve">С помощью различных современных методов учёные определили точные исходные данные о состоянии кожи и волос участников эксперимента, а также зафиксировали и проанализировали промежуточные (после 6 недель) и финальные результаты.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Конфокальным микроскопом были сделаны снимки кожи, позволяющие определить структуру коллагена в ней: его качество, плотность и степень фрагментации.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Целостность коллагена в различных участках кожи была также выявлена с помощью УЗИ высокого разрешения.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Измерения увлажнённости проводились с помощью корнеометра - особого прибора, который фиксирует изменения количества влаги в коже за счёт диэлектрической проницаемости воды.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Эластичность и упругость были измерены кутометром - аппаратом, принцип работы которого заключается во всасывании участка кожи и анализа её деформации, растяжения и возвращения в исходное состояние.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Профилометрический анализ подробно описал рельеф кожи. 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Степень фотостарения кожи (морщины, пигментация, кератоз и другие несовершенства) была определена с помощью шкалы Глогау. Это визуальная оценка при стандартном освещении.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С помощью трихоскопии были получены данные о состоянии кожи головы и густоте волос.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Экспертная визуальная оценка позволила определить состояние здоровья волос.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Опросники в форме анкет продемонстрировали личные отзывы участников эксперимента о возможных изменениях - наблюдают ли они сами улучшения в состоянии своих кожи и волос.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Сравнение полученных данных и составление статистики позволили в процентах показать, как приём коллагена повлиял на состояние кожи и волос участников исследования.</w:t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Результаты исследования</w:t>
      </w:r>
    </w:p>
    <w:p w:rsidR="00000000" w:rsidDel="00000000" w:rsidP="00000000" w:rsidRDefault="00000000" w:rsidRPr="00000000" w14:paraId="0000001E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  <w:tab/>
        <w:t xml:space="preserve">Ниже мы рассмотрим полученные результаты двух групп участников: ежедневно принимавших </w:t>
      </w:r>
      <w:r w:rsidDel="00000000" w:rsidR="00000000" w:rsidRPr="00000000">
        <w:rPr>
          <w:b w:val="1"/>
          <w:bCs w:val="1"/>
          <w:rtl w:val="0"/>
        </w:rPr>
        <w:t xml:space="preserve">коллаген </w:t>
      </w:r>
      <w:r w:rsidDel="00000000" w:rsidR="00000000" w:rsidRPr="00000000">
        <w:rPr>
          <w:rtl w:val="0"/>
        </w:rPr>
        <w:t xml:space="preserve">и ежедневно принимавших </w:t>
      </w:r>
      <w:r w:rsidDel="00000000" w:rsidR="00000000" w:rsidRPr="00000000">
        <w:rPr>
          <w:b w:val="1"/>
          <w:bCs w:val="1"/>
          <w:rtl w:val="0"/>
        </w:rPr>
        <w:t xml:space="preserve">плацебо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0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Эксперты визуально оценили снимки конфокального микроскопа, отметив общую тенденцию к сокращению фрагментации коллагена в коже. Более того, структура коллагена стала более целостной, так как он значительно уплотнился. При ежедневном приёме коллагена в течение 6 недель показатель фрагментации кожи снизился на </w:t>
      </w:r>
      <w:r w:rsidDel="00000000" w:rsidR="00000000" w:rsidRPr="00000000">
        <w:rPr>
          <w:b w:val="1"/>
          <w:bCs w:val="1"/>
          <w:rtl w:val="0"/>
        </w:rPr>
        <w:t xml:space="preserve">25,3%</w:t>
      </w:r>
      <w:r w:rsidDel="00000000" w:rsidR="00000000" w:rsidRPr="00000000">
        <w:rPr>
          <w:rtl w:val="0"/>
        </w:rPr>
        <w:t xml:space="preserve"> по сравнению с плацебо. К 12 неделе эксперимента тот же индекс сократился до </w:t>
      </w:r>
      <w:r w:rsidDel="00000000" w:rsidR="00000000" w:rsidRPr="00000000">
        <w:rPr>
          <w:b w:val="1"/>
          <w:bCs w:val="1"/>
          <w:rtl w:val="0"/>
        </w:rPr>
        <w:t xml:space="preserve">44,6%.</w:t>
      </w:r>
      <w:r w:rsidDel="00000000" w:rsidR="00000000" w:rsidRPr="00000000">
        <w:rPr>
          <w:rtl w:val="0"/>
        </w:rPr>
        <w:t xml:space="preserve"> Таким образом, кожа стала более здоровой и упругой за счёт уплотнения коллагеновых волокон в ней, что привело к значительному сокращению их естественного разрушения.</w:t>
      </w:r>
    </w:p>
    <w:p w:rsidR="00000000" w:rsidDel="00000000" w:rsidP="00000000" w:rsidRDefault="00000000" w:rsidRPr="00000000" w14:paraId="00000021">
      <w:pPr>
        <w:jc w:val="both"/>
        <w:rPr>
          <w:i w:val="1"/>
          <w:iCs w:val="1"/>
        </w:rPr>
      </w:pPr>
      <w:r w:rsidDel="00000000" w:rsidR="00000000" w:rsidRPr="00000000">
        <w:rPr>
          <w:rtl w:val="0"/>
        </w:rPr>
        <w:tab/>
        <w:t xml:space="preserve">Результаты УЗИ высокого разрешения показали улучшение внутриклеточных процессов на 6 неделе на </w:t>
      </w:r>
      <w:r w:rsidDel="00000000" w:rsidR="00000000" w:rsidRPr="00000000">
        <w:rPr>
          <w:b w:val="1"/>
          <w:bCs w:val="1"/>
          <w:rtl w:val="0"/>
        </w:rPr>
        <w:t xml:space="preserve">16,3%</w:t>
      </w:r>
      <w:r w:rsidDel="00000000" w:rsidR="00000000" w:rsidRPr="00000000">
        <w:rPr>
          <w:rtl w:val="0"/>
        </w:rPr>
        <w:t xml:space="preserve"> по сравнению с исходными данными, а также на </w:t>
      </w:r>
      <w:r w:rsidDel="00000000" w:rsidR="00000000" w:rsidRPr="00000000">
        <w:rPr>
          <w:b w:val="1"/>
          <w:bCs w:val="1"/>
          <w:rtl w:val="0"/>
        </w:rPr>
        <w:t xml:space="preserve">9,3%</w:t>
      </w:r>
      <w:r w:rsidDel="00000000" w:rsidR="00000000" w:rsidRPr="00000000">
        <w:rPr>
          <w:rtl w:val="0"/>
        </w:rPr>
        <w:t xml:space="preserve"> на 12 неделе. </w:t>
      </w:r>
      <w:r w:rsidDel="00000000" w:rsidR="00000000" w:rsidRPr="00000000">
        <w:rPr>
          <w:i w:val="1"/>
          <w:iCs w:val="1"/>
          <w:rtl w:val="0"/>
        </w:rPr>
        <w:t xml:space="preserve">В данном случае значительной разницы итогов от приёма коллагена и приёма плацебо выявлено не было. </w:t>
      </w:r>
    </w:p>
    <w:p w:rsidR="00000000" w:rsidDel="00000000" w:rsidP="00000000" w:rsidRDefault="00000000" w:rsidRPr="00000000" w14:paraId="00000022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ab/>
        <w:t xml:space="preserve">Приём коллагена повлёк за собой и изменение количества влаги в коже. Промежуточное измерение корнеометром показало, что кожа стала более увлажнённой на </w:t>
      </w:r>
      <w:r w:rsidDel="00000000" w:rsidR="00000000" w:rsidRPr="00000000">
        <w:rPr>
          <w:b w:val="1"/>
          <w:bCs w:val="1"/>
          <w:rtl w:val="0"/>
        </w:rPr>
        <w:t xml:space="preserve">7,5%</w:t>
      </w:r>
      <w:r w:rsidDel="00000000" w:rsidR="00000000" w:rsidRPr="00000000">
        <w:rPr>
          <w:rtl w:val="0"/>
        </w:rPr>
        <w:t xml:space="preserve"> по сравнению с группой плацебо. В конце эксперимента данный показатель вырос до </w:t>
      </w:r>
      <w:r w:rsidDel="00000000" w:rsidR="00000000" w:rsidRPr="00000000">
        <w:rPr>
          <w:b w:val="1"/>
          <w:bCs w:val="1"/>
          <w:rtl w:val="0"/>
        </w:rPr>
        <w:t xml:space="preserve">13,8%</w:t>
      </w:r>
      <w:r w:rsidDel="00000000" w:rsidR="00000000" w:rsidRPr="00000000">
        <w:rPr>
          <w:rtl w:val="0"/>
        </w:rPr>
        <w:t xml:space="preserve">. Эластичность кожи на экваторе срока исследования - на </w:t>
      </w:r>
      <w:r w:rsidDel="00000000" w:rsidR="00000000" w:rsidRPr="00000000">
        <w:rPr>
          <w:b w:val="1"/>
          <w:bCs w:val="1"/>
          <w:rtl w:val="0"/>
        </w:rPr>
        <w:t xml:space="preserve">20,6%</w:t>
      </w:r>
      <w:r w:rsidDel="00000000" w:rsidR="00000000" w:rsidRPr="00000000">
        <w:rPr>
          <w:rtl w:val="0"/>
        </w:rPr>
        <w:t xml:space="preserve"> выше по сравнению с плацебо, по завершению результат составил </w:t>
      </w:r>
      <w:r w:rsidDel="00000000" w:rsidR="00000000" w:rsidRPr="00000000">
        <w:rPr>
          <w:b w:val="1"/>
          <w:bCs w:val="1"/>
          <w:rtl w:val="0"/>
        </w:rPr>
        <w:t xml:space="preserve">22,7%</w:t>
      </w:r>
      <w:r w:rsidDel="00000000" w:rsidR="00000000" w:rsidRPr="00000000">
        <w:rPr>
          <w:rtl w:val="0"/>
        </w:rPr>
        <w:t xml:space="preserve">. Количество тонких линий и морщин на 6 неделе уменьшилось на </w:t>
      </w:r>
      <w:r w:rsidDel="00000000" w:rsidR="00000000" w:rsidRPr="00000000">
        <w:rPr>
          <w:b w:val="1"/>
          <w:bCs w:val="1"/>
          <w:rtl w:val="0"/>
        </w:rPr>
        <w:t xml:space="preserve">7,7%</w:t>
      </w:r>
      <w:r w:rsidDel="00000000" w:rsidR="00000000" w:rsidRPr="00000000">
        <w:rPr>
          <w:rtl w:val="0"/>
        </w:rPr>
        <w:t xml:space="preserve"> по сравнению с плацебо, на 12 неделе данный индекс был равен уже </w:t>
      </w:r>
      <w:r w:rsidDel="00000000" w:rsidR="00000000" w:rsidRPr="00000000">
        <w:rPr>
          <w:b w:val="1"/>
          <w:bCs w:val="1"/>
          <w:rtl w:val="0"/>
        </w:rPr>
        <w:t xml:space="preserve">19,7%. </w:t>
      </w:r>
    </w:p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tl w:val="0"/>
        </w:rPr>
        <w:tab/>
        <w:t xml:space="preserve">Особый интерес представляет экспертная визуальная оценка кожи и восприятие изменений самими участниками исследования. Заметили ли они улучшения? </w:t>
      </w:r>
    </w:p>
    <w:p w:rsidR="00000000" w:rsidDel="00000000" w:rsidP="00000000" w:rsidRDefault="00000000" w:rsidRPr="00000000" w14:paraId="00000024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ab/>
        <w:t xml:space="preserve">После 12 недель ежедневного приёма коллагена фотостарение кожи по шкале Глогау стало менее заметным на </w:t>
      </w:r>
      <w:r w:rsidDel="00000000" w:rsidR="00000000" w:rsidRPr="00000000">
        <w:rPr>
          <w:b w:val="1"/>
          <w:bCs w:val="1"/>
          <w:rtl w:val="0"/>
        </w:rPr>
        <w:t xml:space="preserve">8,54%</w:t>
      </w:r>
      <w:r w:rsidDel="00000000" w:rsidR="00000000" w:rsidRPr="00000000">
        <w:rPr>
          <w:rtl w:val="0"/>
        </w:rPr>
        <w:t xml:space="preserve"> по сравнению с плацебо. Тон кожи стал ровнее на </w:t>
      </w:r>
      <w:r w:rsidDel="00000000" w:rsidR="00000000" w:rsidRPr="00000000">
        <w:rPr>
          <w:b w:val="1"/>
          <w:bCs w:val="1"/>
          <w:rtl w:val="0"/>
        </w:rPr>
        <w:t xml:space="preserve">31,9%. </w:t>
      </w:r>
    </w:p>
    <w:p w:rsidR="00000000" w:rsidDel="00000000" w:rsidP="00000000" w:rsidRDefault="00000000" w:rsidRPr="00000000" w14:paraId="00000025">
      <w:pPr>
        <w:jc w:val="both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bCs w:val="1"/>
          <w:rtl w:val="0"/>
        </w:rPr>
        <w:t xml:space="preserve">87,5%</w:t>
      </w:r>
      <w:r w:rsidDel="00000000" w:rsidR="00000000" w:rsidRPr="00000000">
        <w:rPr>
          <w:rtl w:val="0"/>
        </w:rPr>
        <w:t xml:space="preserve"> Пациентов сообщили, что их кожа стала более увлажнённой (по сравнению с </w:t>
      </w:r>
      <w:r w:rsidDel="00000000" w:rsidR="00000000" w:rsidRPr="00000000">
        <w:rPr>
          <w:b w:val="1"/>
          <w:bCs w:val="1"/>
          <w:rtl w:val="0"/>
        </w:rPr>
        <w:t xml:space="preserve">63,4%</w:t>
      </w:r>
      <w:r w:rsidDel="00000000" w:rsidR="00000000" w:rsidRPr="00000000">
        <w:rPr>
          <w:rtl w:val="0"/>
        </w:rPr>
        <w:t xml:space="preserve"> в группе плацебо); </w:t>
      </w:r>
      <w:r w:rsidDel="00000000" w:rsidR="00000000" w:rsidRPr="00000000">
        <w:rPr>
          <w:b w:val="1"/>
          <w:bCs w:val="1"/>
          <w:rtl w:val="0"/>
        </w:rPr>
        <w:t xml:space="preserve">72,9%</w:t>
      </w:r>
      <w:r w:rsidDel="00000000" w:rsidR="00000000" w:rsidRPr="00000000">
        <w:rPr>
          <w:rtl w:val="0"/>
        </w:rPr>
        <w:t xml:space="preserve"> - что их кожа стала более упругой (данный показатель в группе плацебо - </w:t>
      </w:r>
      <w:r w:rsidDel="00000000" w:rsidR="00000000" w:rsidRPr="00000000">
        <w:rPr>
          <w:b w:val="1"/>
          <w:bCs w:val="1"/>
          <w:rtl w:val="0"/>
        </w:rPr>
        <w:t xml:space="preserve">50%</w:t>
      </w:r>
      <w:r w:rsidDel="00000000" w:rsidR="00000000" w:rsidRPr="00000000">
        <w:rPr>
          <w:rtl w:val="0"/>
        </w:rPr>
        <w:t xml:space="preserve">); </w:t>
      </w:r>
      <w:r w:rsidDel="00000000" w:rsidR="00000000" w:rsidRPr="00000000">
        <w:rPr>
          <w:b w:val="1"/>
          <w:bCs w:val="1"/>
          <w:rtl w:val="0"/>
        </w:rPr>
        <w:t xml:space="preserve">62,5%</w:t>
      </w:r>
      <w:r w:rsidDel="00000000" w:rsidR="00000000" w:rsidRPr="00000000">
        <w:rPr>
          <w:rtl w:val="0"/>
        </w:rPr>
        <w:t xml:space="preserve"> - что количество морщин заметно уменьшилось (в группе плацебо это заметили </w:t>
      </w:r>
      <w:r w:rsidDel="00000000" w:rsidR="00000000" w:rsidRPr="00000000">
        <w:rPr>
          <w:b w:val="1"/>
          <w:bCs w:val="1"/>
          <w:rtl w:val="0"/>
        </w:rPr>
        <w:t xml:space="preserve">36,5%</w:t>
      </w:r>
      <w:r w:rsidDel="00000000" w:rsidR="00000000" w:rsidRPr="00000000">
        <w:rPr>
          <w:rtl w:val="0"/>
        </w:rPr>
        <w:t xml:space="preserve"> участников); </w:t>
      </w:r>
      <w:r w:rsidDel="00000000" w:rsidR="00000000" w:rsidRPr="00000000">
        <w:rPr>
          <w:b w:val="1"/>
          <w:bCs w:val="1"/>
          <w:rtl w:val="0"/>
        </w:rPr>
        <w:t xml:space="preserve">62,5%</w:t>
      </w:r>
      <w:r w:rsidDel="00000000" w:rsidR="00000000" w:rsidRPr="00000000">
        <w:rPr>
          <w:rtl w:val="0"/>
        </w:rPr>
        <w:t xml:space="preserve"> - что кожа стала более эластичной и ощущалась более подтянутой (результат группы плацебо - </w:t>
      </w:r>
      <w:r w:rsidDel="00000000" w:rsidR="00000000" w:rsidRPr="00000000">
        <w:rPr>
          <w:b w:val="1"/>
          <w:bCs w:val="1"/>
          <w:rtl w:val="0"/>
        </w:rPr>
        <w:t xml:space="preserve">28,8%</w:t>
      </w:r>
      <w:r w:rsidDel="00000000" w:rsidR="00000000" w:rsidRPr="00000000">
        <w:rPr>
          <w:rtl w:val="0"/>
        </w:rPr>
        <w:t xml:space="preserve">). </w:t>
      </w:r>
    </w:p>
    <w:p w:rsidR="00000000" w:rsidDel="00000000" w:rsidP="00000000" w:rsidRDefault="00000000" w:rsidRPr="00000000" w14:paraId="00000026">
      <w:pPr>
        <w:jc w:val="both"/>
        <w:rPr/>
      </w:pPr>
      <w:r w:rsidDel="00000000" w:rsidR="00000000" w:rsidRPr="00000000">
        <w:rPr>
          <w:rtl w:val="0"/>
        </w:rPr>
        <w:tab/>
        <w:t xml:space="preserve">С помощью камеры-трихоскопа удалось подсчитать количество волос на единицу площади поверхности кожи головы и выяснить, что волосы у испытуемых, принимавших коллаген, стали более густыми на </w:t>
      </w:r>
      <w:r w:rsidDel="00000000" w:rsidR="00000000" w:rsidRPr="00000000">
        <w:rPr>
          <w:b w:val="1"/>
          <w:bCs w:val="1"/>
          <w:rtl w:val="0"/>
        </w:rPr>
        <w:t xml:space="preserve">27,6%</w:t>
      </w:r>
      <w:r w:rsidDel="00000000" w:rsidR="00000000" w:rsidRPr="00000000">
        <w:rPr>
          <w:rtl w:val="0"/>
        </w:rPr>
        <w:t xml:space="preserve"> по сравнению с волосами пациентов в группе плацебо. Что касается внешнего вида волос, визуальная оценка экспертов показала, что в группе коллагена волосы выглядят на </w:t>
      </w:r>
      <w:r w:rsidDel="00000000" w:rsidR="00000000" w:rsidRPr="00000000">
        <w:rPr>
          <w:b w:val="1"/>
          <w:bCs w:val="1"/>
          <w:rtl w:val="0"/>
        </w:rPr>
        <w:t xml:space="preserve">31,9%</w:t>
      </w:r>
      <w:r w:rsidDel="00000000" w:rsidR="00000000" w:rsidRPr="00000000">
        <w:rPr>
          <w:rtl w:val="0"/>
        </w:rPr>
        <w:t xml:space="preserve"> более здоровыми, чем в начале эксперимента. Этот же показатель в группе плацебо - </w:t>
      </w:r>
      <w:r w:rsidDel="00000000" w:rsidR="00000000" w:rsidRPr="00000000">
        <w:rPr>
          <w:b w:val="1"/>
          <w:bCs w:val="1"/>
          <w:rtl w:val="0"/>
        </w:rPr>
        <w:t xml:space="preserve">9,4%.</w:t>
      </w:r>
      <w:r w:rsidDel="00000000" w:rsidR="00000000" w:rsidRPr="00000000">
        <w:rPr>
          <w:rtl w:val="0"/>
        </w:rPr>
        <w:t xml:space="preserve"> По окончанию исследования </w:t>
      </w:r>
      <w:r w:rsidDel="00000000" w:rsidR="00000000" w:rsidRPr="00000000">
        <w:rPr>
          <w:b w:val="1"/>
          <w:bCs w:val="1"/>
          <w:rtl w:val="0"/>
        </w:rPr>
        <w:t xml:space="preserve">66,7%</w:t>
      </w:r>
      <w:r w:rsidDel="00000000" w:rsidR="00000000" w:rsidRPr="00000000">
        <w:rPr>
          <w:rtl w:val="0"/>
        </w:rPr>
        <w:t xml:space="preserve"> пациентов, принимавших коллаген, сообщили, что их волосы стали гуще, и </w:t>
      </w:r>
      <w:r w:rsidDel="00000000" w:rsidR="00000000" w:rsidRPr="00000000">
        <w:rPr>
          <w:b w:val="1"/>
          <w:bCs w:val="1"/>
          <w:rtl w:val="0"/>
        </w:rPr>
        <w:t xml:space="preserve">77,1%</w:t>
      </w:r>
      <w:r w:rsidDel="00000000" w:rsidR="00000000" w:rsidRPr="00000000">
        <w:rPr>
          <w:rtl w:val="0"/>
        </w:rPr>
        <w:t xml:space="preserve"> - что их волосы стали более гладкими. Результаты после приёма плацебо - </w:t>
      </w:r>
      <w:r w:rsidDel="00000000" w:rsidR="00000000" w:rsidRPr="00000000">
        <w:rPr>
          <w:b w:val="1"/>
          <w:bCs w:val="1"/>
          <w:rtl w:val="0"/>
        </w:rPr>
        <w:t xml:space="preserve">44,2%</w:t>
      </w:r>
      <w:r w:rsidDel="00000000" w:rsidR="00000000" w:rsidRPr="00000000">
        <w:rPr>
          <w:rtl w:val="0"/>
        </w:rPr>
        <w:t xml:space="preserve"> и </w:t>
      </w:r>
      <w:r w:rsidDel="00000000" w:rsidR="00000000" w:rsidRPr="00000000">
        <w:rPr>
          <w:b w:val="1"/>
          <w:bCs w:val="1"/>
          <w:rtl w:val="0"/>
        </w:rPr>
        <w:t xml:space="preserve">55,8%</w:t>
      </w:r>
      <w:r w:rsidDel="00000000" w:rsidR="00000000" w:rsidRPr="00000000">
        <w:rPr>
          <w:rtl w:val="0"/>
        </w:rPr>
        <w:t xml:space="preserve"> соответственно.</w:t>
      </w:r>
    </w:p>
    <w:p w:rsidR="00000000" w:rsidDel="00000000" w:rsidP="00000000" w:rsidRDefault="00000000" w:rsidRPr="00000000" w14:paraId="00000027">
      <w:pPr>
        <w:jc w:val="both"/>
        <w:rPr/>
      </w:pPr>
      <w:r w:rsidDel="00000000" w:rsidR="00000000" w:rsidRPr="00000000">
        <w:rPr>
          <w:rtl w:val="0"/>
        </w:rPr>
        <w:tab/>
        <w:t xml:space="preserve">Данный научный эксперимент доказал, что дополнительный приём коллагена действительно помогает нашей коже и волосам. Он значительно тормозит естественные возрастные изменения, что помогает буквально продлить молодость. Принимайте Живой коллаген и оставайтесь молодыми и красивыми!</w:t>
      </w:r>
    </w:p>
    <w:p w:rsidR="00000000" w:rsidDel="00000000" w:rsidP="00000000" w:rsidRDefault="00000000" w:rsidRPr="00000000" w14:paraId="0000002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Библиографический список</w:t>
      </w:r>
    </w:p>
    <w:p w:rsidR="00000000" w:rsidDel="00000000" w:rsidP="00000000" w:rsidRDefault="00000000" w:rsidRPr="00000000" w14:paraId="0000002A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Возможности использования кутометра и УЗИ для изучения процессов старения кожи у мужчин / Д. С. Аламанкин, Н. А. Плотникова // Известия высших учебных заведений. Поволжский регион. Медицинские науки. - 2016. - № 1 (37). - С. 5-11.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Деева Н.В., Михно Н.С., Криницына Ю.М., Колерова А.В., Сергеева И.Г. Возможности корнеометрии в оценке эффективности увлажняющего действия топических препаратов. Клиническая дерматология и венерология. 2019;18(2):167‑170.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Методы исследования кожи // Сырье&amp;Упаковка URL: https://cosmetic-industry.com/metody-issledovaniya-kozhi.html (дата обращения: 23.05.2025).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Методы микроскопии: конфокальная, широкопольная микроскопия, микроскопия в проходящем свете и деконволюция // Азимут Фотоникс URL: https://azimp-micro.ru/info/articles/mikroskopiya/metody-mikroskopii-andor/ (дата обращения: 21.05.2025).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Романова Ю.Ю., Миченко А.В., Львов А.Н. Трихоскопия в дифференциальной диагностике трихотилломании: обзор литературы и собственные наблюдения. Клиническая дерматология и венерология. 2019;18(5):644‑653.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A Clinical Trial Shows Improvement in Skin Collagen, Hydration, Elasticity, Wrinkles, Scalp, and Hair Condition following 12-Week Oral Intake of a Supplement Containing Hydrolysed Collagen // Wiley Online Library URL: https://onlinelibrary.wiley.com/doi/10.1155/2024/8752787 (дата обращения: 16.05.2025).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